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right" w:pos="9638" w:leader="none"/>
        </w:tabs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right" w:pos="9638" w:leader="none"/>
        </w:tabs>
        <w:spacing w:lineRule="auto" w:line="24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П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рограмма</w:t>
      </w:r>
    </w:p>
    <w:p>
      <w:pPr>
        <w:pStyle w:val="Normal"/>
        <w:tabs>
          <w:tab w:val="clear" w:pos="720"/>
          <w:tab w:val="right" w:pos="9638" w:leader="none"/>
        </w:tabs>
        <w:spacing w:lineRule="auto" w:line="2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Обучающего вебинара на тему: «Новые правила торговли. Запуск разрешительного режима на кассе».</w:t>
      </w:r>
    </w:p>
    <w:p>
      <w:pPr>
        <w:pStyle w:val="Normal"/>
        <w:tabs>
          <w:tab w:val="clear" w:pos="720"/>
          <w:tab w:val="left" w:pos="3119" w:leader="none"/>
        </w:tabs>
        <w:spacing w:lineRule="auto" w:line="240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tabs>
          <w:tab w:val="clear" w:pos="720"/>
          <w:tab w:val="right" w:pos="9638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Дата: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29 февраля 2024 г. </w:t>
      </w:r>
    </w:p>
    <w:p>
      <w:pPr>
        <w:pStyle w:val="Normal"/>
        <w:tabs>
          <w:tab w:val="clear" w:pos="720"/>
          <w:tab w:val="right" w:pos="9638" w:leader="none"/>
        </w:tabs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right" w:pos="9638" w:leader="none"/>
        </w:tabs>
        <w:spacing w:lineRule="auto" w:line="2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Время: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10</w:t>
      </w:r>
      <w:r>
        <w:rPr>
          <w:rFonts w:cs="Times New Roman" w:ascii="Times New Roman" w:hAnsi="Times New Roman"/>
          <w:sz w:val="28"/>
          <w:szCs w:val="28"/>
        </w:rPr>
        <w:t>.00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по московскому времени</w:t>
      </w:r>
    </w:p>
    <w:p>
      <w:pPr>
        <w:pStyle w:val="Normal"/>
        <w:tabs>
          <w:tab w:val="clear" w:pos="720"/>
          <w:tab w:val="right" w:pos="9638" w:leader="none"/>
        </w:tabs>
        <w:spacing w:lineRule="auto" w:line="240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</w:r>
    </w:p>
    <w:p>
      <w:pPr>
        <w:pStyle w:val="Normal"/>
        <w:tabs>
          <w:tab w:val="clear" w:pos="720"/>
          <w:tab w:val="right" w:pos="9638" w:leader="none"/>
        </w:tabs>
        <w:spacing w:lineRule="auto" w:line="240"/>
        <w:jc w:val="both"/>
        <w:rPr>
          <w:rFonts w:cs="" w:asciiTheme="majorBidi" w:cstheme="majorBidi" w:hAnsiTheme="majorBidi"/>
          <w:sz w:val="28"/>
          <w:szCs w:val="28"/>
          <w:lang w:val="ru-RU"/>
        </w:rPr>
      </w:pPr>
      <w:r>
        <w:rPr>
          <w:rFonts w:cs="" w:asciiTheme="majorBidi" w:cstheme="majorBidi" w:hAnsiTheme="majorBidi"/>
          <w:b/>
          <w:bCs/>
          <w:sz w:val="28"/>
          <w:szCs w:val="28"/>
        </w:rPr>
        <w:t>Целевая аудитория:</w:t>
      </w:r>
      <w:r>
        <w:rPr>
          <w:rFonts w:cs="" w:asciiTheme="majorBidi" w:cstheme="majorBidi" w:hAnsiTheme="majorBidi"/>
          <w:sz w:val="28"/>
          <w:szCs w:val="28"/>
        </w:rPr>
        <w:t xml:space="preserve"> </w:t>
      </w:r>
      <w:r>
        <w:rPr>
          <w:rFonts w:cs="" w:asciiTheme="majorBidi" w:cstheme="majorBidi" w:hAnsiTheme="majorBidi"/>
          <w:sz w:val="28"/>
          <w:szCs w:val="28"/>
          <w:lang w:val="ru-RU"/>
        </w:rPr>
        <w:t>участники оборота товаров, осуществляющих розничную продажу табачной продукции, никотинсодержащей и безникотиновой продукции, пива, напитков, изготавливаемых на основе пива, и отдельных видов слабоалкогольных напитков, упакованных в кеги, молочной продукции и упакованной воды.</w:t>
      </w:r>
    </w:p>
    <w:p>
      <w:pPr>
        <w:pStyle w:val="Normal"/>
        <w:tabs>
          <w:tab w:val="clear" w:pos="720"/>
          <w:tab w:val="right" w:pos="9638" w:leader="none"/>
        </w:tabs>
        <w:spacing w:lineRule="auto" w:line="24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tabs>
          <w:tab w:val="clear" w:pos="720"/>
          <w:tab w:val="right" w:pos="9638" w:leader="none"/>
        </w:tabs>
        <w:spacing w:lineRule="auto" w:line="240"/>
        <w:jc w:val="both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b/>
          <w:bCs/>
          <w:sz w:val="28"/>
          <w:szCs w:val="28"/>
        </w:rPr>
        <w:t>Формат проведения:</w:t>
      </w:r>
      <w:r>
        <w:rPr>
          <w:rFonts w:cs="" w:asciiTheme="majorBidi" w:cstheme="majorBidi" w:hAnsiTheme="majorBidi"/>
          <w:sz w:val="28"/>
          <w:szCs w:val="28"/>
        </w:rPr>
        <w:t xml:space="preserve"> онлайн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" w:asciiTheme="majorBidi" w:cstheme="majorBidi" w:hAnsiTheme="majorBidi"/>
          <w:b/>
          <w:bCs/>
          <w:sz w:val="28"/>
          <w:szCs w:val="28"/>
        </w:rPr>
        <w:t>Площадка проведения:</w:t>
      </w:r>
      <w:r>
        <w:rPr>
          <w:highlight w:val="white"/>
        </w:rPr>
        <w:t xml:space="preserve"> </w:t>
      </w:r>
      <w:hyperlink r:id="rId2">
        <w:r>
          <w:rPr>
            <w:rFonts w:cs="Times New Roman" w:ascii="Times New Roman" w:hAnsi="Times New Roman"/>
            <w:color w:val="1155CC"/>
            <w:sz w:val="28"/>
            <w:szCs w:val="28"/>
            <w:highlight w:val="white"/>
            <w:u w:val="single"/>
          </w:rPr>
          <w:t>https://my.mts-link.ru/77898565/788056155</w:t>
        </w:r>
      </w:hyperlink>
    </w:p>
    <w:p>
      <w:pPr>
        <w:pStyle w:val="Normal"/>
        <w:tabs>
          <w:tab w:val="clear" w:pos="720"/>
          <w:tab w:val="right" w:pos="9638" w:leader="none"/>
        </w:tabs>
        <w:spacing w:lineRule="auto" w:line="2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right" w:pos="9638" w:leader="none"/>
        </w:tabs>
        <w:spacing w:lineRule="auto" w:line="2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Спикеры: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sz w:val="28"/>
          <w:szCs w:val="28"/>
          <w:highlight w:val="white"/>
        </w:rPr>
        <w:t>Представители Минпромторга России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sz w:val="28"/>
          <w:szCs w:val="28"/>
          <w:highlight w:val="white"/>
        </w:rPr>
        <w:t>Представители ООО «Оператор-ЦРПТ»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sz w:val="28"/>
          <w:szCs w:val="28"/>
          <w:highlight w:val="white"/>
        </w:rPr>
        <w:t>Представители партнеров ООО «Оператор-ЦРПТ» (1С, Атол, Штрих, Кристалл, Эвотор, Дримкас)</w:t>
      </w:r>
    </w:p>
    <w:p>
      <w:pPr>
        <w:pStyle w:val="Normal"/>
        <w:tabs>
          <w:tab w:val="clear" w:pos="720"/>
          <w:tab w:val="right" w:pos="9638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right" w:pos="9638" w:leader="none"/>
        </w:tabs>
        <w:spacing w:lineRule="auto" w:line="240" w:before="0" w:after="12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Предварительный план мероприятия</w:t>
      </w:r>
      <w:r>
        <w:rPr>
          <w:rFonts w:cs="Times New Roman" w:ascii="Times New Roman" w:hAnsi="Times New Roman"/>
          <w:b/>
          <w:bCs/>
          <w:sz w:val="28"/>
          <w:szCs w:val="28"/>
        </w:rPr>
        <w:t>:</w:t>
      </w:r>
    </w:p>
    <w:tbl>
      <w:tblPr>
        <w:tblStyle w:val="a6"/>
        <w:tblW w:w="901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838"/>
        <w:gridCol w:w="7180"/>
      </w:tblGrid>
      <w:tr>
        <w:trPr/>
        <w:tc>
          <w:tcPr>
            <w:tcW w:w="18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bCs/>
                <w:kern w:val="0"/>
                <w:sz w:val="28"/>
                <w:szCs w:val="28"/>
                <w:lang w:val="ru" w:eastAsia="ru-RU" w:bidi="ar-SA"/>
              </w:rPr>
              <w:t>10:00 - 10:20</w:t>
            </w:r>
          </w:p>
        </w:tc>
        <w:tc>
          <w:tcPr>
            <w:tcW w:w="71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eastAsia="Arial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Выступление представителей Минпромторга России</w:t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bCs/>
                <w:kern w:val="0"/>
                <w:sz w:val="28"/>
                <w:szCs w:val="28"/>
                <w:lang w:val="ru" w:eastAsia="ru-RU" w:bidi="ar-SA"/>
              </w:rPr>
              <w:t>10:20 - 10:35</w:t>
            </w:r>
          </w:p>
        </w:tc>
        <w:tc>
          <w:tcPr>
            <w:tcW w:w="71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eastAsia="Arial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Выступление представителя ООО «Оператор-ЦРПТ» на тему «</w:t>
            </w:r>
            <w:r>
              <w:rPr>
                <w:rFonts w:eastAsia="Arial" w:cs="Times New Roman" w:ascii="Times New Roman" w:hAnsi="Times New Roman"/>
                <w:bCs/>
                <w:kern w:val="0"/>
                <w:sz w:val="28"/>
                <w:szCs w:val="28"/>
                <w:lang w:eastAsia="ru-RU" w:bidi="ar-SA"/>
              </w:rPr>
              <w:t>Государственное регулирование и правила работы с маркированной продукцией в разрешительном режиме</w:t>
            </w:r>
            <w:r>
              <w:rPr>
                <w:rFonts w:eastAsia="Arial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»</w:t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bCs/>
                <w:kern w:val="0"/>
                <w:sz w:val="28"/>
                <w:szCs w:val="28"/>
                <w:lang w:val="ru" w:eastAsia="ru-RU" w:bidi="ar-SA"/>
              </w:rPr>
              <w:t>10:35 - 10:50</w:t>
            </w:r>
          </w:p>
        </w:tc>
        <w:tc>
          <w:tcPr>
            <w:tcW w:w="71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eastAsia="Arial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Выступление представителя ООО «Оператор-ЦРПТ» на тему ««</w:t>
            </w:r>
            <w:r>
              <w:rPr>
                <w:rFonts w:eastAsia="Arial" w:cs="Times New Roman" w:ascii="Times New Roman" w:hAnsi="Times New Roman"/>
                <w:bCs/>
                <w:kern w:val="0"/>
                <w:sz w:val="28"/>
                <w:szCs w:val="28"/>
                <w:lang w:eastAsia="ru-RU" w:bidi="ar-SA"/>
              </w:rPr>
              <w:t>Дорожная карта</w:t>
            </w:r>
            <w:r>
              <w:rPr>
                <w:rFonts w:eastAsia="Arial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»</w:t>
            </w:r>
            <w:r>
              <w:rPr>
                <w:rFonts w:eastAsia="Arial" w:cs="Times New Roman" w:ascii="Times New Roman" w:hAnsi="Times New Roman"/>
                <w:bCs/>
                <w:kern w:val="0"/>
                <w:sz w:val="28"/>
                <w:szCs w:val="28"/>
                <w:lang w:eastAsia="ru-RU" w:bidi="ar-SA"/>
              </w:rPr>
              <w:t xml:space="preserve"> по товарным группам и механизмы контроля</w:t>
            </w:r>
            <w:r>
              <w:rPr>
                <w:rFonts w:eastAsia="Arial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»</w:t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bCs/>
                <w:kern w:val="0"/>
                <w:sz w:val="28"/>
                <w:szCs w:val="28"/>
                <w:lang w:val="ru" w:eastAsia="ru-RU" w:bidi="ar-SA"/>
              </w:rPr>
              <w:t>10:50 - 11:30</w:t>
            </w:r>
          </w:p>
        </w:tc>
        <w:tc>
          <w:tcPr>
            <w:tcW w:w="71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eastAsia="Arial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Выступление представителей партнеров ООО «Оператор-ЦРПТ» на тему «</w:t>
            </w:r>
            <w:r>
              <w:rPr>
                <w:rFonts w:eastAsia="Arial" w:cs="Times New Roman" w:ascii="Times New Roman" w:hAnsi="Times New Roman"/>
                <w:bCs/>
                <w:kern w:val="0"/>
                <w:sz w:val="28"/>
                <w:szCs w:val="28"/>
                <w:lang w:eastAsia="ru-RU" w:bidi="ar-SA"/>
              </w:rPr>
              <w:t>Подготовка розницы. Кассовые решения</w:t>
            </w:r>
            <w:r>
              <w:rPr>
                <w:rFonts w:eastAsia="Arial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»</w:t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bCs/>
                <w:kern w:val="0"/>
                <w:sz w:val="28"/>
                <w:szCs w:val="28"/>
                <w:lang w:val="ru" w:eastAsia="ru-RU" w:bidi="ar-SA"/>
              </w:rPr>
              <w:t>11:30 - 12:00</w:t>
            </w:r>
          </w:p>
        </w:tc>
        <w:tc>
          <w:tcPr>
            <w:tcW w:w="71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eastAsia="Arial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Ответы на вопросы участников вебинара</w:t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ascii="PT Astra Serif" w:hAnsi="PT Astra Serif" w:cs="Noto Sans Devanagari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4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5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17bbf"/>
    <w:pPr>
      <w:spacing w:lineRule="auto" w:line="240" w:before="0" w:after="0"/>
      <w:ind w:left="720" w:hanging="0"/>
      <w:contextualSpacing/>
    </w:pPr>
    <w:rPr>
      <w:rFonts w:ascii="Cambria" w:hAnsi="Cambria" w:eastAsia="" w:cs="" w:asciiTheme="minorHAnsi" w:cstheme="minorBidi" w:eastAsiaTheme="minorEastAsia" w:hAnsiTheme="minorHAnsi"/>
      <w:sz w:val="24"/>
      <w:szCs w:val="24"/>
      <w:lang w:val="ru-RU"/>
    </w:rPr>
  </w:style>
  <w:style w:type="paragraph" w:styleId="Style16">
    <w:name w:val="Верхний и нижний колонтитулы"/>
    <w:basedOn w:val="Normal"/>
    <w:qFormat/>
    <w:pPr>
      <w:suppressLineNumbers/>
      <w:tabs>
        <w:tab w:val="clear" w:pos="720"/>
        <w:tab w:val="center" w:pos="4513" w:leader="none"/>
        <w:tab w:val="right" w:pos="9026" w:leader="none"/>
      </w:tabs>
    </w:pPr>
    <w:rPr/>
  </w:style>
  <w:style w:type="paragraph" w:styleId="Style17">
    <w:name w:val="Footer"/>
    <w:basedOn w:val="Style16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2b2f21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y.mts-link.ru/77898565/788056155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LibreOffice/7.0.6.2$Linux_X86_64 LibreOffice_project/00$Build-2</Application>
  <AppVersion>15.0000</AppVersion>
  <Pages>1</Pages>
  <Words>151</Words>
  <Characters>1134</Characters>
  <CharactersWithSpaces>1261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2024-02-13T11:07:00Z</dcterms:created>
  <dc:creator>Белевцева Елизавета</dc:creator>
  <dc:description/>
  <dc:language>ru-RU</dc:language>
  <cp:lastModifiedBy/>
  <dcterms:modified xsi:type="dcterms:W3CDTF">2024-02-20T11:44:00Z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